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575B1" w14:textId="75D22A10" w:rsidR="0098480A" w:rsidRPr="003D7F22" w:rsidRDefault="00977E25" w:rsidP="0098480A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Management/Supervision</w:t>
      </w:r>
      <w:r w:rsidR="0098480A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: </w:t>
      </w:r>
      <w:r w:rsidR="0098480A" w:rsidRPr="003D7F22">
        <w:rPr>
          <w:rFonts w:ascii="Times New Roman" w:hAnsi="Times New Roman" w:cs="Times New Roman"/>
          <w:i/>
          <w:iCs/>
          <w:sz w:val="36"/>
          <w:szCs w:val="36"/>
        </w:rPr>
        <w:t>Associate in Science</w:t>
      </w:r>
      <w:r w:rsidR="0098480A">
        <w:rPr>
          <w:rFonts w:ascii="Times New Roman" w:hAnsi="Times New Roman" w:cs="Times New Roman"/>
          <w:i/>
          <w:iCs/>
          <w:sz w:val="36"/>
          <w:szCs w:val="36"/>
        </w:rPr>
        <w:t xml:space="preserve"> – Non</w:t>
      </w:r>
      <w:r>
        <w:rPr>
          <w:rFonts w:ascii="Times New Roman" w:hAnsi="Times New Roman" w:cs="Times New Roman"/>
          <w:i/>
          <w:iCs/>
          <w:sz w:val="36"/>
          <w:szCs w:val="36"/>
        </w:rPr>
        <w:t>-</w:t>
      </w:r>
      <w:r w:rsidR="009049A2">
        <w:rPr>
          <w:rFonts w:ascii="Times New Roman" w:hAnsi="Times New Roman" w:cs="Times New Roman"/>
          <w:i/>
          <w:iCs/>
          <w:sz w:val="36"/>
          <w:szCs w:val="36"/>
        </w:rPr>
        <w:t>T</w:t>
      </w:r>
      <w:r w:rsidR="0098480A">
        <w:rPr>
          <w:rFonts w:ascii="Times New Roman" w:hAnsi="Times New Roman" w:cs="Times New Roman"/>
          <w:i/>
          <w:iCs/>
          <w:sz w:val="36"/>
          <w:szCs w:val="36"/>
        </w:rPr>
        <w:t>ransfer</w:t>
      </w:r>
    </w:p>
    <w:p w14:paraId="788B100A" w14:textId="1325A5D2" w:rsidR="00D83B2B" w:rsidRPr="00D83B2B" w:rsidRDefault="00977E25" w:rsidP="009049A2">
      <w:pPr>
        <w:rPr>
          <w:rFonts w:cstheme="minorHAnsi"/>
        </w:rPr>
      </w:pPr>
      <w:r w:rsidRPr="00693CA8">
        <w:rPr>
          <w:rFonts w:cstheme="minorHAnsi"/>
        </w:rPr>
        <w:t>Management/supervision focuses on the role of the first-line supervisor. Critical thinking skills are emphasized as business and management theories are explored to enhance decision making, leadership, team building, and motivating employees in a supervisory capacity. Primary management functions of planning, organizing, directing, and organizational change are identified and analyzed.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9049A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3BE147E4" w14:textId="77777777" w:rsidR="00977E25" w:rsidRDefault="00977E25" w:rsidP="00977E2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Management /Supervision, A.S. </w:t>
      </w:r>
    </w:p>
    <w:p w14:paraId="4C8FD7D5" w14:textId="77777777" w:rsidR="00977E25" w:rsidRDefault="00977E25" w:rsidP="00977E2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Management /Supervision Certificate</w:t>
      </w:r>
    </w:p>
    <w:p w14:paraId="2715CE70" w14:textId="1482E1E6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103F5810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9049A2">
        <w:rPr>
          <w:rFonts w:asciiTheme="minorHAnsi" w:hAnsiTheme="minorHAnsi" w:cstheme="minorHAnsi"/>
          <w:sz w:val="20"/>
          <w:szCs w:val="20"/>
        </w:rPr>
        <w:t>A</w:t>
      </w:r>
    </w:p>
    <w:p w14:paraId="2F2D4542" w14:textId="6AF3858A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9049A2">
        <w:rPr>
          <w:rFonts w:asciiTheme="minorHAnsi" w:hAnsiTheme="minorHAnsi" w:cstheme="minorHAnsi"/>
          <w:sz w:val="20"/>
          <w:szCs w:val="20"/>
        </w:rPr>
        <w:t>6</w:t>
      </w:r>
      <w:r w:rsidR="00977E25">
        <w:rPr>
          <w:rFonts w:asciiTheme="minorHAnsi" w:hAnsiTheme="minorHAnsi" w:cstheme="minorHAnsi"/>
          <w:sz w:val="20"/>
          <w:szCs w:val="20"/>
        </w:rPr>
        <w:t>0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1EFAAD78" w:rsidR="00BB5431" w:rsidRPr="009C5953" w:rsidRDefault="009049A2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579DEED0">
                <wp:simplePos x="0" y="0"/>
                <wp:positionH relativeFrom="margin">
                  <wp:posOffset>141604</wp:posOffset>
                </wp:positionH>
                <wp:positionV relativeFrom="page">
                  <wp:posOffset>3214369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11.15pt;margin-top:253.1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Dbt+BT3wAAAAkBAAAPAAAAZHJzL2Rvd25yZXYu&#10;eG1sTI9BTsMwEEX3SNzBGiQ2VeuQggUhToWCAHUDIuUATjzEAXscxW4bOD1mBcuZefrzfrmZnWUH&#10;nMLgScLFKgOG1Hk9UC/hbfewvAYWoiKtrCeU8IUBNtXpSakK7Y/0iocm9iyFUCiUBBPjWHAeOoNO&#10;hZUfkdLt3U9OxTROPdeTOqZwZ3meZYI7NVD6YNSItcHus9k7CaMJ5mXxbZ/rxeO2DvVw/9S0H1Ke&#10;n813t8AizvEPhl/9pA5Vcmr9nnRgVkKerxMp4SoTObAE3FwKYG1aCLEGXpX8f4Pq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" stroked="f" strokeweight="1pt">
                <v:fill r:id="rId19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recommended general education courses to fulfill your degree in 2 years (approximately 15 units/semester or 30 units/year). </w:t>
      </w:r>
      <w:r w:rsidR="000B6888">
        <w:rPr>
          <w:rFonts w:cstheme="minorHAnsi"/>
          <w:color w:val="231F20"/>
          <w:w w:val="105"/>
          <w:sz w:val="20"/>
          <w:szCs w:val="20"/>
        </w:rPr>
        <w:t xml:space="preserve">If you are a part-time student, start Semester 1 courses and follow the course sequence.  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20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6438ECA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977E25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977E25" w:rsidRPr="008E1CE1" w:rsidRDefault="00977E25" w:rsidP="00977E2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693890DA" w:rsidR="00977E25" w:rsidRPr="00977E25" w:rsidRDefault="00977E25" w:rsidP="00977E2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977E2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BADM-103</w:t>
            </w:r>
          </w:p>
        </w:tc>
        <w:tc>
          <w:tcPr>
            <w:tcW w:w="5870" w:type="dxa"/>
          </w:tcPr>
          <w:p w14:paraId="635529C6" w14:textId="0D33BEC1" w:rsidR="00977E25" w:rsidRPr="00977E25" w:rsidRDefault="00977E25" w:rsidP="00977E2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977E25">
              <w:rPr>
                <w:rFonts w:ascii="Calibri" w:hAnsi="Calibri" w:cs="Calibri"/>
                <w:color w:val="000000"/>
                <w:sz w:val="22"/>
                <w:szCs w:val="24"/>
              </w:rPr>
              <w:t>Introduction to Business</w:t>
            </w:r>
          </w:p>
        </w:tc>
        <w:tc>
          <w:tcPr>
            <w:tcW w:w="1313" w:type="dxa"/>
          </w:tcPr>
          <w:p w14:paraId="55306BD1" w14:textId="79F06174" w:rsidR="00977E25" w:rsidRPr="00977E25" w:rsidRDefault="00977E25" w:rsidP="00977E2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977E2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77E25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977E25" w:rsidRPr="008E1CE1" w:rsidRDefault="00977E25" w:rsidP="00977E2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0D9572DF" w:rsidR="00977E25" w:rsidRPr="00977E25" w:rsidRDefault="00977E25" w:rsidP="00977E25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77E2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37BC83B3" w14:textId="62D1BE31" w:rsidR="00977E25" w:rsidRPr="00977E25" w:rsidRDefault="00977E25" w:rsidP="00977E25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77E25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6152D89" w14:textId="229001EF" w:rsidR="00977E25" w:rsidRPr="00977E25" w:rsidRDefault="00977E25" w:rsidP="00977E25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77E25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977E25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977E25" w:rsidRPr="008E1CE1" w:rsidRDefault="00977E25" w:rsidP="00977E2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64545F2A" w:rsidR="00977E25" w:rsidRPr="00977E25" w:rsidRDefault="00977E25" w:rsidP="00977E2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77E2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ART-104</w:t>
            </w:r>
          </w:p>
        </w:tc>
        <w:tc>
          <w:tcPr>
            <w:tcW w:w="5870" w:type="dxa"/>
          </w:tcPr>
          <w:p w14:paraId="798454FA" w14:textId="3EA4820D" w:rsidR="00977E25" w:rsidRPr="00977E25" w:rsidRDefault="00977E25" w:rsidP="00977E2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77E25">
              <w:rPr>
                <w:rFonts w:ascii="Calibri" w:hAnsi="Calibri" w:cs="Calibri"/>
                <w:color w:val="000000"/>
                <w:sz w:val="22"/>
                <w:szCs w:val="24"/>
              </w:rPr>
              <w:t>World Art</w:t>
            </w:r>
          </w:p>
        </w:tc>
        <w:tc>
          <w:tcPr>
            <w:tcW w:w="1313" w:type="dxa"/>
          </w:tcPr>
          <w:p w14:paraId="64BCEF68" w14:textId="405691DC" w:rsidR="00977E25" w:rsidRPr="00977E25" w:rsidRDefault="00977E25" w:rsidP="00977E2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77E2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77E25" w14:paraId="3ACA13E4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977E25" w:rsidRPr="00977E25" w:rsidRDefault="00977E25" w:rsidP="00977E2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color w:val="53247F"/>
                <w:sz w:val="22"/>
              </w:rPr>
            </w:pPr>
            <w:r w:rsidRPr="00977E25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62B77D92" w:rsidR="00977E25" w:rsidRPr="00977E25" w:rsidRDefault="00977E25" w:rsidP="00977E25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77E2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CSCR-100</w:t>
            </w:r>
          </w:p>
        </w:tc>
        <w:tc>
          <w:tcPr>
            <w:tcW w:w="5870" w:type="dxa"/>
          </w:tcPr>
          <w:p w14:paraId="57FA4267" w14:textId="5AB309B0" w:rsidR="00977E25" w:rsidRPr="00977E25" w:rsidRDefault="00977E25" w:rsidP="00977E25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77E25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Success and Career Readiness </w:t>
            </w:r>
          </w:p>
        </w:tc>
        <w:tc>
          <w:tcPr>
            <w:tcW w:w="1313" w:type="dxa"/>
          </w:tcPr>
          <w:p w14:paraId="36D23F10" w14:textId="25481DFC" w:rsidR="00977E25" w:rsidRPr="00977E25" w:rsidRDefault="00977E25" w:rsidP="00977E25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77E2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77E25" w14:paraId="10CDA332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05A6C090" w14:textId="0FB876D3" w:rsidR="00977E25" w:rsidRPr="00977E25" w:rsidRDefault="00977E25" w:rsidP="00977E25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b w:val="0"/>
                <w:bCs w:val="0"/>
                <w:color w:val="C00000"/>
              </w:rPr>
            </w:pPr>
            <w:r w:rsidRPr="00977E25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93613D9" w14:textId="138C3A1E" w:rsidR="00977E25" w:rsidRPr="00977E25" w:rsidRDefault="00977E25" w:rsidP="00977E25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 w:rsidRPr="00977E2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</w:tcPr>
          <w:p w14:paraId="5AA46D3B" w14:textId="059E5E27" w:rsidR="00977E25" w:rsidRPr="00977E25" w:rsidRDefault="00977E25" w:rsidP="00977E25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977E25">
              <w:rPr>
                <w:rFonts w:ascii="Calibri" w:hAnsi="Calibri" w:cs="Calibr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70FF64DF" w14:textId="278EBC10" w:rsidR="00977E25" w:rsidRPr="00977E25" w:rsidRDefault="00977E25" w:rsidP="00977E25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977E2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0978793C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9049A2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977E25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977E25" w:rsidRPr="008E1CE1" w:rsidRDefault="00977E25" w:rsidP="00977E2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4A058A07" w:rsidR="00977E25" w:rsidRPr="009049A2" w:rsidRDefault="00977E25" w:rsidP="00977E2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93CA8">
              <w:rPr>
                <w:rFonts w:ascii="Calibri" w:hAnsi="Calibri" w:cs="Calibri"/>
                <w:color w:val="000000"/>
                <w:bdr w:val="none" w:sz="0" w:space="0" w:color="auto" w:frame="1"/>
              </w:rPr>
              <w:t>CAPP-122</w:t>
            </w:r>
          </w:p>
        </w:tc>
        <w:tc>
          <w:tcPr>
            <w:tcW w:w="5870" w:type="dxa"/>
          </w:tcPr>
          <w:p w14:paraId="03571DB6" w14:textId="2B5EFF93" w:rsidR="00977E25" w:rsidRPr="009049A2" w:rsidRDefault="00977E25" w:rsidP="00977E2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93CA8">
              <w:rPr>
                <w:rFonts w:ascii="Calibri" w:hAnsi="Calibri" w:cs="Calibri"/>
                <w:color w:val="000000"/>
              </w:rPr>
              <w:t>Using Microsoft Excel</w:t>
            </w:r>
          </w:p>
        </w:tc>
        <w:tc>
          <w:tcPr>
            <w:tcW w:w="1313" w:type="dxa"/>
          </w:tcPr>
          <w:p w14:paraId="401B7A34" w14:textId="149C74BA" w:rsidR="00977E25" w:rsidRPr="009049A2" w:rsidRDefault="00977E25" w:rsidP="00977E2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693CA8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977E25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977E25" w:rsidRPr="008E1CE1" w:rsidRDefault="00977E25" w:rsidP="00977E2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39A92996" w:rsidR="00977E25" w:rsidRPr="009049A2" w:rsidRDefault="00977E25" w:rsidP="00977E25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93CA8">
              <w:rPr>
                <w:rFonts w:ascii="Calibri" w:hAnsi="Calibri" w:cs="Calibri"/>
                <w:color w:val="000000"/>
                <w:bdr w:val="none" w:sz="0" w:space="0" w:color="auto" w:frame="1"/>
              </w:rPr>
              <w:t>MGT-760</w:t>
            </w:r>
          </w:p>
        </w:tc>
        <w:tc>
          <w:tcPr>
            <w:tcW w:w="5870" w:type="dxa"/>
          </w:tcPr>
          <w:p w14:paraId="00F9BB57" w14:textId="3A9A80D3" w:rsidR="00977E25" w:rsidRPr="009049A2" w:rsidRDefault="00977E25" w:rsidP="00977E25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93CA8">
              <w:rPr>
                <w:rFonts w:ascii="Calibri" w:hAnsi="Calibri" w:cs="Calibri"/>
                <w:color w:val="000000"/>
              </w:rPr>
              <w:t>Elements of Supervision</w:t>
            </w:r>
          </w:p>
        </w:tc>
        <w:tc>
          <w:tcPr>
            <w:tcW w:w="1313" w:type="dxa"/>
          </w:tcPr>
          <w:p w14:paraId="0794A019" w14:textId="7E76C729" w:rsidR="00977E25" w:rsidRPr="009049A2" w:rsidRDefault="00977E25" w:rsidP="00977E25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93CA8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977E25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977E25" w:rsidRPr="008E1CE1" w:rsidRDefault="00977E25" w:rsidP="00977E2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3E59D946" w:rsidR="00977E25" w:rsidRPr="009049A2" w:rsidRDefault="00977E25" w:rsidP="00977E2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93CA8">
              <w:rPr>
                <w:rFonts w:ascii="Calibri" w:hAnsi="Calibri" w:cs="Calibri"/>
                <w:color w:val="000000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21C771E7" w14:textId="1A5043D6" w:rsidR="00977E25" w:rsidRPr="009049A2" w:rsidRDefault="00977E25" w:rsidP="00977E2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93CA8">
              <w:rPr>
                <w:rFonts w:ascii="Calibri" w:hAnsi="Calibri" w:cs="Calibri"/>
                <w:color w:val="000000"/>
              </w:rPr>
              <w:t>Introduction to American Government and Politics</w:t>
            </w:r>
          </w:p>
        </w:tc>
        <w:tc>
          <w:tcPr>
            <w:tcW w:w="1313" w:type="dxa"/>
          </w:tcPr>
          <w:p w14:paraId="7B69753E" w14:textId="086E325F" w:rsidR="00977E25" w:rsidRPr="009049A2" w:rsidRDefault="00977E25" w:rsidP="00977E2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93CA8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977E25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977E25" w:rsidRPr="008E1CE1" w:rsidRDefault="00977E25" w:rsidP="00977E2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3AD6713B" w:rsidR="00977E25" w:rsidRPr="009049A2" w:rsidRDefault="00977E25" w:rsidP="00977E25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93CA8">
              <w:rPr>
                <w:rFonts w:ascii="Calibri" w:hAnsi="Calibri" w:cs="Calibri"/>
                <w:color w:val="000000"/>
                <w:bdr w:val="none" w:sz="0" w:space="0" w:color="auto" w:frame="1"/>
              </w:rPr>
              <w:t>ECON-202</w:t>
            </w:r>
          </w:p>
        </w:tc>
        <w:tc>
          <w:tcPr>
            <w:tcW w:w="5870" w:type="dxa"/>
          </w:tcPr>
          <w:p w14:paraId="115C0398" w14:textId="7A4FD486" w:rsidR="00977E25" w:rsidRPr="009049A2" w:rsidRDefault="00977E25" w:rsidP="00977E25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93CA8">
              <w:rPr>
                <w:rFonts w:ascii="Calibri" w:hAnsi="Calibri" w:cs="Calibri"/>
                <w:color w:val="000000"/>
              </w:rPr>
              <w:t>Principles of Microeconomics</w:t>
            </w:r>
          </w:p>
        </w:tc>
        <w:tc>
          <w:tcPr>
            <w:tcW w:w="1313" w:type="dxa"/>
          </w:tcPr>
          <w:p w14:paraId="12028B2E" w14:textId="03E381D9" w:rsidR="00977E25" w:rsidRPr="009049A2" w:rsidRDefault="00977E25" w:rsidP="00977E25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93CA8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977E25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977E25" w:rsidRPr="008E1CE1" w:rsidRDefault="00977E25" w:rsidP="00977E2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7570D553" w:rsidR="00977E25" w:rsidRPr="009049A2" w:rsidRDefault="00977E25" w:rsidP="00977E25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93CA8">
              <w:rPr>
                <w:rFonts w:ascii="Calibri" w:hAnsi="Calibri" w:cs="Calibri"/>
                <w:color w:val="000000"/>
                <w:bdr w:val="none" w:sz="0" w:space="0" w:color="auto" w:frame="1"/>
              </w:rPr>
              <w:t>MATH-140</w:t>
            </w:r>
          </w:p>
        </w:tc>
        <w:tc>
          <w:tcPr>
            <w:tcW w:w="5870" w:type="dxa"/>
          </w:tcPr>
          <w:p w14:paraId="5BA2ADEA" w14:textId="2401ED93" w:rsidR="00977E25" w:rsidRPr="009049A2" w:rsidRDefault="00977E25" w:rsidP="00977E25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93CA8">
              <w:rPr>
                <w:rFonts w:ascii="Calibri" w:hAnsi="Calibri" w:cs="Calibri"/>
                <w:color w:val="000000"/>
              </w:rPr>
              <w:t>Introduction to Statistics</w:t>
            </w:r>
          </w:p>
        </w:tc>
        <w:tc>
          <w:tcPr>
            <w:tcW w:w="1313" w:type="dxa"/>
          </w:tcPr>
          <w:p w14:paraId="0AF6D1F0" w14:textId="253735A4" w:rsidR="00977E25" w:rsidRPr="009049A2" w:rsidRDefault="00977E25" w:rsidP="00977E25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93CA8">
              <w:rPr>
                <w:rFonts w:ascii="Calibri" w:hAnsi="Calibri" w:cs="Calibri"/>
                <w:color w:val="000000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21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22" o:title="" recolor="t" rotate="t" type="frame"/>
              </v:rect>
            </w:pict>
          </mc:Fallback>
        </mc:AlternateContent>
      </w:r>
      <w:r w:rsidR="0067051E">
        <w:t>Career Options</w:t>
      </w:r>
    </w:p>
    <w:p w14:paraId="7F56680E" w14:textId="77777777" w:rsidR="009049A2" w:rsidRPr="009049A2" w:rsidRDefault="009049A2" w:rsidP="009049A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9049A2">
        <w:rPr>
          <w:rFonts w:cstheme="minorHAnsi"/>
          <w:sz w:val="20"/>
          <w:szCs w:val="20"/>
        </w:rPr>
        <w:t>General and Operations Manager (B)</w:t>
      </w:r>
    </w:p>
    <w:p w14:paraId="30E2F093" w14:textId="77777777" w:rsidR="009049A2" w:rsidRPr="009049A2" w:rsidRDefault="009049A2" w:rsidP="009049A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9049A2">
        <w:rPr>
          <w:rFonts w:cstheme="minorHAnsi"/>
          <w:sz w:val="20"/>
          <w:szCs w:val="20"/>
        </w:rPr>
        <w:t>Management Analyst (B, M)</w:t>
      </w:r>
    </w:p>
    <w:p w14:paraId="41B1C54D" w14:textId="77777777" w:rsidR="009049A2" w:rsidRDefault="009049A2" w:rsidP="009049A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9049A2">
        <w:rPr>
          <w:rFonts w:cstheme="minorHAnsi"/>
          <w:sz w:val="20"/>
          <w:szCs w:val="20"/>
        </w:rPr>
        <w:t>Financial Adviser (B, M)</w:t>
      </w:r>
    </w:p>
    <w:p w14:paraId="24DA84FC" w14:textId="20A0538B" w:rsidR="00605018" w:rsidRDefault="0067051E" w:rsidP="009049A2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3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r w:rsidR="00521B03" w:rsidRPr="00C9219D">
        <w:rPr>
          <w:sz w:val="18"/>
          <w:szCs w:val="18"/>
        </w:rPr>
        <w:t>Doctorate</w:t>
      </w:r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4AD1E16B" w:rsidR="00F76131" w:rsidRPr="009D61FA" w:rsidRDefault="00AC4A21" w:rsidP="009049A2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131"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  <w:t>1</w:t>
      </w:r>
      <w:r w:rsidR="00844DE7">
        <w:rPr>
          <w:b/>
          <w:bCs/>
          <w:i/>
          <w:iCs/>
          <w:sz w:val="24"/>
          <w:szCs w:val="24"/>
        </w:rPr>
        <w:t>5</w:t>
      </w:r>
      <w:r w:rsidR="00F76131"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9049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A542E1" w:rsidRPr="00196E3C" w14:paraId="7EF67193" w14:textId="77777777" w:rsidTr="00904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A542E1" w:rsidRPr="008E1CE1" w:rsidRDefault="00A542E1" w:rsidP="00A542E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5E89F06D" w:rsidR="00A542E1" w:rsidRPr="00A542E1" w:rsidRDefault="00A542E1" w:rsidP="00A542E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BADM-104</w:t>
            </w:r>
          </w:p>
        </w:tc>
        <w:tc>
          <w:tcPr>
            <w:tcW w:w="5870" w:type="dxa"/>
          </w:tcPr>
          <w:p w14:paraId="57F7AEC4" w14:textId="6E79376B" w:rsidR="00A542E1" w:rsidRPr="00A542E1" w:rsidRDefault="00A542E1" w:rsidP="00A542E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</w:rPr>
              <w:t>Business Communications</w:t>
            </w:r>
          </w:p>
        </w:tc>
        <w:tc>
          <w:tcPr>
            <w:tcW w:w="1313" w:type="dxa"/>
          </w:tcPr>
          <w:p w14:paraId="53F87D94" w14:textId="06436F77" w:rsidR="00A542E1" w:rsidRPr="00A542E1" w:rsidRDefault="00A542E1" w:rsidP="00A542E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542E1" w14:paraId="770BBE7C" w14:textId="77777777" w:rsidTr="009049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A542E1" w:rsidRPr="008E1CE1" w:rsidRDefault="00A542E1" w:rsidP="00A542E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031AD782" w:rsidR="00A542E1" w:rsidRPr="00A542E1" w:rsidRDefault="00A542E1" w:rsidP="00A542E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MGT-500</w:t>
            </w:r>
          </w:p>
        </w:tc>
        <w:tc>
          <w:tcPr>
            <w:tcW w:w="5870" w:type="dxa"/>
          </w:tcPr>
          <w:p w14:paraId="179A7923" w14:textId="6E47D707" w:rsidR="00A542E1" w:rsidRPr="00A542E1" w:rsidRDefault="00A542E1" w:rsidP="00A542E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Introduction to Management </w:t>
            </w:r>
          </w:p>
        </w:tc>
        <w:tc>
          <w:tcPr>
            <w:tcW w:w="1313" w:type="dxa"/>
          </w:tcPr>
          <w:p w14:paraId="1C25F3EE" w14:textId="5DD3C869" w:rsidR="00A542E1" w:rsidRPr="00A542E1" w:rsidRDefault="00A542E1" w:rsidP="00A542E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542E1" w14:paraId="1EE7567E" w14:textId="77777777" w:rsidTr="00904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A542E1" w:rsidRPr="008E1CE1" w:rsidRDefault="00A542E1" w:rsidP="00A542E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73EFD832" w:rsidR="00A542E1" w:rsidRPr="00A542E1" w:rsidRDefault="00A542E1" w:rsidP="00A542E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ENVS-100</w:t>
            </w:r>
          </w:p>
        </w:tc>
        <w:tc>
          <w:tcPr>
            <w:tcW w:w="5870" w:type="dxa"/>
          </w:tcPr>
          <w:p w14:paraId="58BCA94D" w14:textId="3A9F6D36" w:rsidR="00A542E1" w:rsidRPr="00A542E1" w:rsidRDefault="00A542E1" w:rsidP="00A542E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</w:rPr>
              <w:t>Humans and Scientific Inquiry</w:t>
            </w:r>
          </w:p>
        </w:tc>
        <w:tc>
          <w:tcPr>
            <w:tcW w:w="1313" w:type="dxa"/>
          </w:tcPr>
          <w:p w14:paraId="58B7D15A" w14:textId="1A25A7B0" w:rsidR="00A542E1" w:rsidRPr="00A542E1" w:rsidRDefault="00A542E1" w:rsidP="00A542E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542E1" w14:paraId="0C3C362B" w14:textId="77777777" w:rsidTr="009049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A542E1" w:rsidRPr="008E1CE1" w:rsidRDefault="00A542E1" w:rsidP="00A542E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3B987267" w:rsidR="00A542E1" w:rsidRPr="00A542E1" w:rsidRDefault="00DC1CCF" w:rsidP="00A542E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PHIL-105</w:t>
            </w:r>
          </w:p>
        </w:tc>
        <w:tc>
          <w:tcPr>
            <w:tcW w:w="5870" w:type="dxa"/>
          </w:tcPr>
          <w:p w14:paraId="75CAD893" w14:textId="00062B6C" w:rsidR="00A542E1" w:rsidRPr="00A542E1" w:rsidRDefault="00DC1CCF" w:rsidP="00A542E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4"/>
              </w:rPr>
              <w:t>Intro to Ethics</w:t>
            </w:r>
          </w:p>
        </w:tc>
        <w:tc>
          <w:tcPr>
            <w:tcW w:w="1313" w:type="dxa"/>
          </w:tcPr>
          <w:p w14:paraId="01E368E8" w14:textId="2F7385D9" w:rsidR="00A542E1" w:rsidRPr="00A542E1" w:rsidRDefault="00A542E1" w:rsidP="00A542E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542E1" w14:paraId="2BFD0FE1" w14:textId="77777777" w:rsidTr="009049A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CF6D7B3" w14:textId="77777777" w:rsidR="00A542E1" w:rsidRPr="008E1CE1" w:rsidRDefault="00A542E1" w:rsidP="00A542E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7BED517D" w:rsidR="00A542E1" w:rsidRPr="00A542E1" w:rsidRDefault="00A542E1" w:rsidP="00A542E1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MGT-538</w:t>
            </w:r>
          </w:p>
        </w:tc>
        <w:tc>
          <w:tcPr>
            <w:tcW w:w="5870" w:type="dxa"/>
          </w:tcPr>
          <w:p w14:paraId="275A0CDF" w14:textId="40956563" w:rsidR="00A542E1" w:rsidRPr="00A542E1" w:rsidRDefault="00A542E1" w:rsidP="00A542E1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Personnel Management </w:t>
            </w:r>
          </w:p>
        </w:tc>
        <w:tc>
          <w:tcPr>
            <w:tcW w:w="1313" w:type="dxa"/>
          </w:tcPr>
          <w:p w14:paraId="44AC95D6" w14:textId="0A22D2EC" w:rsidR="00A542E1" w:rsidRPr="00A542E1" w:rsidRDefault="00A542E1" w:rsidP="00A542E1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7212A20C" w14:textId="7FED2DAB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A542E1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A542E1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A542E1" w:rsidRPr="008E1CE1" w:rsidRDefault="00A542E1" w:rsidP="00A542E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277C92CE" w:rsidR="00A542E1" w:rsidRPr="00A542E1" w:rsidRDefault="00A542E1" w:rsidP="00A542E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MGT/ENGR-505</w:t>
            </w:r>
          </w:p>
        </w:tc>
        <w:tc>
          <w:tcPr>
            <w:tcW w:w="5870" w:type="dxa"/>
          </w:tcPr>
          <w:p w14:paraId="52AA2F38" w14:textId="146D9119" w:rsidR="00A542E1" w:rsidRPr="00A542E1" w:rsidRDefault="00A542E1" w:rsidP="00A542E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Organizational Behavior </w:t>
            </w:r>
          </w:p>
        </w:tc>
        <w:tc>
          <w:tcPr>
            <w:tcW w:w="1313" w:type="dxa"/>
          </w:tcPr>
          <w:p w14:paraId="65E25DD8" w14:textId="51CFD2FD" w:rsidR="00A542E1" w:rsidRPr="00A542E1" w:rsidRDefault="00A542E1" w:rsidP="00A542E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542E1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A542E1" w:rsidRPr="008E1CE1" w:rsidRDefault="00A542E1" w:rsidP="00A542E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5CD69B06" w:rsidR="00A542E1" w:rsidRPr="00A542E1" w:rsidRDefault="00A542E1" w:rsidP="00A542E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ECON-201</w:t>
            </w:r>
          </w:p>
        </w:tc>
        <w:tc>
          <w:tcPr>
            <w:tcW w:w="5870" w:type="dxa"/>
          </w:tcPr>
          <w:p w14:paraId="6250AC6D" w14:textId="780FCFB8" w:rsidR="00A542E1" w:rsidRPr="00A542E1" w:rsidRDefault="00A542E1" w:rsidP="00A542E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</w:rPr>
              <w:t>Principles of Macroeconomics</w:t>
            </w:r>
          </w:p>
        </w:tc>
        <w:tc>
          <w:tcPr>
            <w:tcW w:w="1313" w:type="dxa"/>
          </w:tcPr>
          <w:p w14:paraId="4BF3CCB4" w14:textId="60C64180" w:rsidR="00A542E1" w:rsidRPr="00A542E1" w:rsidRDefault="00A542E1" w:rsidP="00A542E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542E1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A542E1" w:rsidRPr="008E1CE1" w:rsidRDefault="00A542E1" w:rsidP="00A542E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11A6945B" w:rsidR="00A542E1" w:rsidRPr="00A542E1" w:rsidRDefault="00A542E1" w:rsidP="00A542E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MGT-520</w:t>
            </w:r>
          </w:p>
        </w:tc>
        <w:tc>
          <w:tcPr>
            <w:tcW w:w="5870" w:type="dxa"/>
          </w:tcPr>
          <w:p w14:paraId="5132DCF8" w14:textId="4F2CC9E1" w:rsidR="00A542E1" w:rsidRPr="00A542E1" w:rsidRDefault="00A542E1" w:rsidP="00A542E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Principles of Marketing Management </w:t>
            </w:r>
          </w:p>
        </w:tc>
        <w:tc>
          <w:tcPr>
            <w:tcW w:w="1313" w:type="dxa"/>
          </w:tcPr>
          <w:p w14:paraId="2753F63B" w14:textId="6158443D" w:rsidR="00A542E1" w:rsidRPr="00A542E1" w:rsidRDefault="00A542E1" w:rsidP="00A542E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542E1" w14:paraId="33F1B39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A542E1" w:rsidRPr="008E1CE1" w:rsidRDefault="00A542E1" w:rsidP="00A542E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4AF44D" w14:textId="0B7E8D52" w:rsidR="00A542E1" w:rsidRPr="00A542E1" w:rsidRDefault="00A542E1" w:rsidP="00A542E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PSYC-101</w:t>
            </w:r>
          </w:p>
        </w:tc>
        <w:tc>
          <w:tcPr>
            <w:tcW w:w="5870" w:type="dxa"/>
          </w:tcPr>
          <w:p w14:paraId="0B8B04D1" w14:textId="508D7C1B" w:rsidR="00A542E1" w:rsidRPr="00A542E1" w:rsidRDefault="00A542E1" w:rsidP="00A542E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</w:rPr>
              <w:t>Introduction to Psychology</w:t>
            </w:r>
          </w:p>
        </w:tc>
        <w:tc>
          <w:tcPr>
            <w:tcW w:w="1313" w:type="dxa"/>
          </w:tcPr>
          <w:p w14:paraId="6F448D68" w14:textId="2C75C19F" w:rsidR="00A542E1" w:rsidRPr="00A542E1" w:rsidRDefault="00A542E1" w:rsidP="00A542E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542E1" w14:paraId="37EED3EA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A825AA0" w14:textId="77777777" w:rsidR="00A542E1" w:rsidRPr="008E1CE1" w:rsidRDefault="00A542E1" w:rsidP="00A542E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5DB989F" w14:textId="3DCEC1DF" w:rsidR="00A542E1" w:rsidRPr="00A542E1" w:rsidRDefault="00A542E1" w:rsidP="00A542E1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BADM-549</w:t>
            </w:r>
          </w:p>
        </w:tc>
        <w:tc>
          <w:tcPr>
            <w:tcW w:w="5870" w:type="dxa"/>
          </w:tcPr>
          <w:p w14:paraId="647AE633" w14:textId="446F4EEF" w:rsidR="00A542E1" w:rsidRPr="00A542E1" w:rsidRDefault="00A542E1" w:rsidP="00A542E1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Cooperative Work Experience: Business Administration </w:t>
            </w:r>
          </w:p>
        </w:tc>
        <w:tc>
          <w:tcPr>
            <w:tcW w:w="1313" w:type="dxa"/>
          </w:tcPr>
          <w:p w14:paraId="59DE1595" w14:textId="66B28F91" w:rsidR="00A542E1" w:rsidRPr="00A542E1" w:rsidRDefault="00A542E1" w:rsidP="00A542E1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</w:rPr>
              <w:t>2</w:t>
            </w:r>
          </w:p>
        </w:tc>
      </w:tr>
    </w:tbl>
    <w:p w14:paraId="6885DCF5" w14:textId="1125A9FA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486099" w:rsidRDefault="00F76AA4" w:rsidP="00326B82">
      <w:pPr>
        <w:spacing w:after="0"/>
        <w:ind w:left="72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4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="00157999" w:rsidRPr="00486099" w:rsidSect="00FE5239">
      <w:headerReference w:type="first" r:id="rId25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8C7AF" w14:textId="77777777" w:rsidR="00C348D3" w:rsidRDefault="00C348D3" w:rsidP="00DF2F19">
      <w:pPr>
        <w:spacing w:after="0" w:line="240" w:lineRule="auto"/>
      </w:pPr>
      <w:r>
        <w:separator/>
      </w:r>
    </w:p>
  </w:endnote>
  <w:endnote w:type="continuationSeparator" w:id="0">
    <w:p w14:paraId="3065C12E" w14:textId="77777777" w:rsidR="00C348D3" w:rsidRDefault="00C348D3" w:rsidP="00DF2F19">
      <w:pPr>
        <w:spacing w:after="0" w:line="240" w:lineRule="auto"/>
      </w:pPr>
      <w:r>
        <w:continuationSeparator/>
      </w:r>
    </w:p>
  </w:endnote>
  <w:endnote w:type="continuationNotice" w:id="1">
    <w:p w14:paraId="7DACE459" w14:textId="77777777" w:rsidR="00C348D3" w:rsidRDefault="00C348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93250" w14:textId="77777777" w:rsidR="00865EBD" w:rsidRDefault="00865E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98497" w14:textId="77777777" w:rsidR="00C348D3" w:rsidRDefault="00C348D3" w:rsidP="00DF2F19">
      <w:pPr>
        <w:spacing w:after="0" w:line="240" w:lineRule="auto"/>
      </w:pPr>
      <w:r>
        <w:separator/>
      </w:r>
    </w:p>
  </w:footnote>
  <w:footnote w:type="continuationSeparator" w:id="0">
    <w:p w14:paraId="071D1903" w14:textId="77777777" w:rsidR="00C348D3" w:rsidRDefault="00C348D3" w:rsidP="00DF2F19">
      <w:pPr>
        <w:spacing w:after="0" w:line="240" w:lineRule="auto"/>
      </w:pPr>
      <w:r>
        <w:continuationSeparator/>
      </w:r>
    </w:p>
  </w:footnote>
  <w:footnote w:type="continuationNotice" w:id="1">
    <w:p w14:paraId="1B08F948" w14:textId="77777777" w:rsidR="00C348D3" w:rsidRDefault="00C348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7A0FC" w14:textId="77777777" w:rsidR="00865EBD" w:rsidRDefault="00865E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31EEB" w14:textId="77777777" w:rsidR="00865EBD" w:rsidRDefault="00865E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AF7A" w14:textId="34D321B5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36A9B4CC">
          <wp:simplePos x="0" y="0"/>
          <wp:positionH relativeFrom="margin">
            <wp:posOffset>5735955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46BB" w:rsidRPr="0069611F">
      <w:rPr>
        <w:rFonts w:ascii="Gill Sans MT" w:hAnsi="Gill Sans MT"/>
        <w:color w:val="AF2624"/>
        <w:sz w:val="32"/>
        <w:szCs w:val="32"/>
      </w:rPr>
      <w:t>BUSINESS, TECHNOLOGY &amp; ENTREPRENEURSHIP</w:t>
    </w:r>
    <w:r w:rsidR="000746BB">
      <w:rPr>
        <w:rFonts w:ascii="Gill Sans MT" w:hAnsi="Gill Sans MT"/>
        <w:color w:val="AF2624"/>
        <w:sz w:val="32"/>
        <w:szCs w:val="32"/>
      </w:rPr>
      <w:t xml:space="preserve"> PATHWAY</w:t>
    </w:r>
  </w:p>
  <w:p w14:paraId="56A43A97" w14:textId="3107CDFE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 xml:space="preserve">: Catalog year: </w:t>
    </w:r>
    <w:r w:rsidR="00865EBD">
      <w:rPr>
        <w:rFonts w:ascii="Gill Sans MT" w:hAnsi="Gill Sans MT" w:cs="Times New Roman"/>
        <w:caps/>
        <w:sz w:val="40"/>
        <w:szCs w:val="40"/>
      </w:rPr>
      <w:t>2022-23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tqgFAMzkp/wtAAAA"/>
  </w:docVars>
  <w:rsids>
    <w:rsidRoot w:val="00DF2F19"/>
    <w:rsid w:val="0002348B"/>
    <w:rsid w:val="0002506D"/>
    <w:rsid w:val="000355BD"/>
    <w:rsid w:val="000746BB"/>
    <w:rsid w:val="00082C72"/>
    <w:rsid w:val="000848E5"/>
    <w:rsid w:val="00094AF2"/>
    <w:rsid w:val="000A3349"/>
    <w:rsid w:val="000A52EB"/>
    <w:rsid w:val="000B6888"/>
    <w:rsid w:val="000C61A9"/>
    <w:rsid w:val="001212D3"/>
    <w:rsid w:val="00144B9F"/>
    <w:rsid w:val="00157999"/>
    <w:rsid w:val="0017252B"/>
    <w:rsid w:val="0019475E"/>
    <w:rsid w:val="00197394"/>
    <w:rsid w:val="0019796A"/>
    <w:rsid w:val="001B29AE"/>
    <w:rsid w:val="002064A9"/>
    <w:rsid w:val="00222820"/>
    <w:rsid w:val="00222F6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7264"/>
    <w:rsid w:val="0031534F"/>
    <w:rsid w:val="00323BAA"/>
    <w:rsid w:val="00326B82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8746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B7387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4DE7"/>
    <w:rsid w:val="0084524B"/>
    <w:rsid w:val="008536C4"/>
    <w:rsid w:val="00853C93"/>
    <w:rsid w:val="00855429"/>
    <w:rsid w:val="00861E8D"/>
    <w:rsid w:val="00865EBD"/>
    <w:rsid w:val="008677EB"/>
    <w:rsid w:val="00880616"/>
    <w:rsid w:val="008874CC"/>
    <w:rsid w:val="008929FF"/>
    <w:rsid w:val="008A4D7A"/>
    <w:rsid w:val="008B020F"/>
    <w:rsid w:val="008B54BF"/>
    <w:rsid w:val="008C62B6"/>
    <w:rsid w:val="008E1CE1"/>
    <w:rsid w:val="008E3660"/>
    <w:rsid w:val="00902C4D"/>
    <w:rsid w:val="009049A2"/>
    <w:rsid w:val="0092540F"/>
    <w:rsid w:val="00927FE5"/>
    <w:rsid w:val="00941CE9"/>
    <w:rsid w:val="0094229A"/>
    <w:rsid w:val="00945659"/>
    <w:rsid w:val="00964FE2"/>
    <w:rsid w:val="009738F2"/>
    <w:rsid w:val="00977E25"/>
    <w:rsid w:val="0098480A"/>
    <w:rsid w:val="00985BEE"/>
    <w:rsid w:val="009A1B7E"/>
    <w:rsid w:val="009A754C"/>
    <w:rsid w:val="009B3DDC"/>
    <w:rsid w:val="009B6742"/>
    <w:rsid w:val="009B701C"/>
    <w:rsid w:val="009C3D69"/>
    <w:rsid w:val="009C40F0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542E1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348D3"/>
    <w:rsid w:val="00C46AC1"/>
    <w:rsid w:val="00C9219D"/>
    <w:rsid w:val="00CA208C"/>
    <w:rsid w:val="00CA63F5"/>
    <w:rsid w:val="00CA78F7"/>
    <w:rsid w:val="00CD6AD6"/>
    <w:rsid w:val="00CD6DEE"/>
    <w:rsid w:val="00CD74E2"/>
    <w:rsid w:val="00D019E2"/>
    <w:rsid w:val="00D11CBC"/>
    <w:rsid w:val="00D218E3"/>
    <w:rsid w:val="00D3149A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1CCF"/>
    <w:rsid w:val="00DC70FE"/>
    <w:rsid w:val="00DD34BB"/>
    <w:rsid w:val="00DD45E1"/>
    <w:rsid w:val="00DE6662"/>
    <w:rsid w:val="00DF2F19"/>
    <w:rsid w:val="00DF418E"/>
    <w:rsid w:val="00E03A4A"/>
    <w:rsid w:val="00E06895"/>
    <w:rsid w:val="00E22FA5"/>
    <w:rsid w:val="00E238B2"/>
    <w:rsid w:val="00E500EB"/>
    <w:rsid w:val="00E509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04E3F"/>
    <w:rsid w:val="00F21058"/>
    <w:rsid w:val="00F51AC5"/>
    <w:rsid w:val="00F70EF2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catalog.msjc.edu/instructional-program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hyperlink" Target="https://msjc.edu/careereducation/cwee/index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://msjc.emsicc.com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30.png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2459</Characters>
  <Application>Microsoft Office Word</Application>
  <DocSecurity>0</DocSecurity>
  <Lines>102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BUS_MGT_Supervision_AS</vt:lpstr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BUS_MGT_Supervision_AS</dc:title>
  <dc:subject/>
  <dc:creator>Rhonda Nishimoto</dc:creator>
  <cp:keywords/>
  <dc:description/>
  <cp:lastModifiedBy>Rhonda Nishimoto</cp:lastModifiedBy>
  <cp:revision>5</cp:revision>
  <dcterms:created xsi:type="dcterms:W3CDTF">2021-03-01T20:28:00Z</dcterms:created>
  <dcterms:modified xsi:type="dcterms:W3CDTF">2021-07-20T17:24:00Z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